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436B" w14:textId="09B88AD9" w:rsidR="00AA541F" w:rsidRDefault="0023183C">
      <w:pPr>
        <w:rPr>
          <w:b/>
          <w:sz w:val="18"/>
          <w:szCs w:val="18"/>
        </w:rPr>
      </w:pPr>
      <w:r>
        <w:rPr>
          <w:noProof/>
          <w:lang w:val="en-US"/>
        </w:rPr>
        <w:drawing>
          <wp:anchor distT="0" distB="0" distL="0" distR="0" simplePos="0" relativeHeight="251658240" behindDoc="0" locked="0" layoutInCell="1" hidden="0" allowOverlap="1" wp14:anchorId="5F2CF5F3" wp14:editId="5AE454ED">
            <wp:simplePos x="0" y="0"/>
            <wp:positionH relativeFrom="column">
              <wp:posOffset>-514349</wp:posOffset>
            </wp:positionH>
            <wp:positionV relativeFrom="paragraph">
              <wp:posOffset>0</wp:posOffset>
            </wp:positionV>
            <wp:extent cx="6781800" cy="852488"/>
            <wp:effectExtent l="0" t="0" r="0" b="0"/>
            <wp:wrapSquare wrapText="bothSides" distT="0" distB="0" distL="0" distR="0"/>
            <wp:docPr id="1" name="image1.png" descr="Screen Shot 2016-09-20 at 9.23.54 PM.png"/>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preferRelativeResize="0"/>
                  </pic:nvPicPr>
                  <pic:blipFill>
                    <a:blip r:embed="rId5"/>
                    <a:srcRect l="2403" t="17341" r="4967" b="-9826"/>
                    <a:stretch>
                      <a:fillRect/>
                    </a:stretch>
                  </pic:blipFill>
                  <pic:spPr>
                    <a:xfrm>
                      <a:off x="0" y="0"/>
                      <a:ext cx="6781800" cy="852488"/>
                    </a:xfrm>
                    <a:prstGeom prst="rect">
                      <a:avLst/>
                    </a:prstGeom>
                    <a:ln/>
                  </pic:spPr>
                </pic:pic>
              </a:graphicData>
            </a:graphic>
          </wp:anchor>
        </w:drawing>
      </w:r>
    </w:p>
    <w:p w14:paraId="080185A7" w14:textId="77777777" w:rsidR="00AA541F" w:rsidRPr="008470F3" w:rsidRDefault="0023183C">
      <w:pPr>
        <w:rPr>
          <w:b/>
        </w:rPr>
      </w:pPr>
      <w:r w:rsidRPr="008470F3">
        <w:rPr>
          <w:b/>
        </w:rPr>
        <w:t>SLT Meeting</w:t>
      </w:r>
    </w:p>
    <w:p w14:paraId="3D711CFA" w14:textId="5209323D" w:rsidR="00AA541F" w:rsidRPr="008470F3" w:rsidRDefault="000E194D">
      <w:pPr>
        <w:rPr>
          <w:b/>
        </w:rPr>
      </w:pPr>
      <w:r>
        <w:rPr>
          <w:b/>
        </w:rPr>
        <w:t>4.7</w:t>
      </w:r>
      <w:r w:rsidR="00A66414">
        <w:rPr>
          <w:b/>
        </w:rPr>
        <w:t>.20</w:t>
      </w:r>
    </w:p>
    <w:p w14:paraId="37717D56" w14:textId="31C9A1EA" w:rsidR="00AA541F" w:rsidRPr="008470F3" w:rsidRDefault="000E194D">
      <w:pPr>
        <w:rPr>
          <w:b/>
        </w:rPr>
      </w:pPr>
      <w:r>
        <w:rPr>
          <w:b/>
        </w:rPr>
        <w:t>2:0</w:t>
      </w:r>
      <w:r w:rsidR="0023183C" w:rsidRPr="008470F3">
        <w:rPr>
          <w:b/>
        </w:rPr>
        <w:t xml:space="preserve">0 - </w:t>
      </w:r>
      <w:r>
        <w:rPr>
          <w:b/>
        </w:rPr>
        <w:t>3</w:t>
      </w:r>
      <w:r w:rsidR="0023183C" w:rsidRPr="008470F3">
        <w:rPr>
          <w:b/>
        </w:rPr>
        <w:t>:30</w:t>
      </w:r>
    </w:p>
    <w:p w14:paraId="17E20FE8" w14:textId="77777777" w:rsidR="00AA541F" w:rsidRPr="008470F3" w:rsidRDefault="00AA541F">
      <w:pPr>
        <w:rPr>
          <w:b/>
        </w:rPr>
      </w:pPr>
    </w:p>
    <w:p w14:paraId="5688EB95" w14:textId="77777777" w:rsidR="00AA541F" w:rsidRPr="008470F3" w:rsidRDefault="0023183C">
      <w:pPr>
        <w:rPr>
          <w:b/>
        </w:rPr>
      </w:pPr>
      <w:r w:rsidRPr="008470F3">
        <w:rPr>
          <w:b/>
        </w:rPr>
        <w:t>Attendance:</w:t>
      </w:r>
    </w:p>
    <w:p w14:paraId="5DC284B9" w14:textId="77777777" w:rsidR="00AA541F" w:rsidRPr="008470F3" w:rsidRDefault="0023183C">
      <w:pPr>
        <w:ind w:left="600"/>
        <w:rPr>
          <w:b/>
        </w:rPr>
      </w:pPr>
      <w:r w:rsidRPr="008470F3">
        <w:rPr>
          <w:color w:val="222222"/>
          <w:highlight w:val="white"/>
        </w:rPr>
        <w:t xml:space="preserve">Bob Bender, PS 11 Principal </w:t>
      </w:r>
    </w:p>
    <w:p w14:paraId="0A6AA5FF" w14:textId="77777777" w:rsidR="00AA541F" w:rsidRPr="008470F3" w:rsidRDefault="0023183C">
      <w:pPr>
        <w:rPr>
          <w:color w:val="222222"/>
          <w:highlight w:val="white"/>
        </w:rPr>
      </w:pPr>
      <w:r w:rsidRPr="008470F3">
        <w:rPr>
          <w:b/>
          <w:u w:val="single"/>
        </w:rPr>
        <w:t>Teachers:</w:t>
      </w:r>
    </w:p>
    <w:p w14:paraId="436D1D46" w14:textId="77777777" w:rsidR="00304B74" w:rsidRDefault="00304B74" w:rsidP="00304B74">
      <w:pPr>
        <w:ind w:left="600"/>
        <w:rPr>
          <w:color w:val="222222"/>
          <w:highlight w:val="white"/>
        </w:rPr>
      </w:pPr>
      <w:r w:rsidRPr="008470F3">
        <w:rPr>
          <w:color w:val="222222"/>
          <w:highlight w:val="white"/>
        </w:rPr>
        <w:t>Julia Bucci</w:t>
      </w:r>
    </w:p>
    <w:p w14:paraId="0EB94625" w14:textId="1BED0E81" w:rsidR="00AA541F" w:rsidRPr="008470F3" w:rsidRDefault="00986C0C">
      <w:pPr>
        <w:ind w:left="600"/>
        <w:rPr>
          <w:color w:val="222222"/>
          <w:highlight w:val="white"/>
        </w:rPr>
      </w:pPr>
      <w:r w:rsidRPr="008470F3">
        <w:rPr>
          <w:color w:val="222222"/>
          <w:highlight w:val="white"/>
        </w:rPr>
        <w:t xml:space="preserve">Samantha Labombara </w:t>
      </w:r>
    </w:p>
    <w:p w14:paraId="3543F847" w14:textId="12D64089" w:rsidR="00986C0C" w:rsidRPr="008470F3" w:rsidRDefault="00986C0C">
      <w:pPr>
        <w:ind w:left="600"/>
        <w:rPr>
          <w:color w:val="222222"/>
          <w:highlight w:val="white"/>
        </w:rPr>
      </w:pPr>
      <w:r w:rsidRPr="008470F3">
        <w:rPr>
          <w:color w:val="222222"/>
          <w:highlight w:val="white"/>
        </w:rPr>
        <w:t xml:space="preserve">John </w:t>
      </w:r>
      <w:r w:rsidRPr="008470F3">
        <w:rPr>
          <w:color w:val="222222"/>
        </w:rPr>
        <w:t>Swierczewski</w:t>
      </w:r>
      <w:r w:rsidR="00B57B69" w:rsidRPr="008470F3">
        <w:rPr>
          <w:color w:val="222222"/>
        </w:rPr>
        <w:t xml:space="preserve"> (Secretary)</w:t>
      </w:r>
    </w:p>
    <w:p w14:paraId="1F00F714" w14:textId="53ACD3A9" w:rsidR="000F34B9" w:rsidRDefault="000F34B9" w:rsidP="000F34B9">
      <w:pPr>
        <w:ind w:left="600"/>
        <w:rPr>
          <w:color w:val="222222"/>
          <w:highlight w:val="white"/>
        </w:rPr>
      </w:pPr>
      <w:r w:rsidRPr="008470F3">
        <w:rPr>
          <w:color w:val="222222"/>
          <w:highlight w:val="white"/>
        </w:rPr>
        <w:t>Serena Trinkwalder (Math Staff Developer)</w:t>
      </w:r>
    </w:p>
    <w:p w14:paraId="2840D7E8" w14:textId="5AA7AD21" w:rsidR="00304B74" w:rsidRPr="008470F3" w:rsidRDefault="00304B74" w:rsidP="000F34B9">
      <w:pPr>
        <w:ind w:left="600"/>
        <w:rPr>
          <w:color w:val="222222"/>
          <w:highlight w:val="white"/>
        </w:rPr>
      </w:pPr>
      <w:r w:rsidRPr="008470F3">
        <w:rPr>
          <w:color w:val="222222"/>
          <w:highlight w:val="white"/>
        </w:rPr>
        <w:t>Holli Weiss (UFT Chapter Chair)</w:t>
      </w:r>
    </w:p>
    <w:p w14:paraId="369DD6E4" w14:textId="77777777" w:rsidR="00AA541F" w:rsidRPr="008470F3" w:rsidRDefault="0023183C">
      <w:pPr>
        <w:rPr>
          <w:b/>
          <w:u w:val="single"/>
        </w:rPr>
      </w:pPr>
      <w:r w:rsidRPr="008470F3">
        <w:rPr>
          <w:b/>
          <w:u w:val="single"/>
        </w:rPr>
        <w:t xml:space="preserve">Community Representative: </w:t>
      </w:r>
    </w:p>
    <w:p w14:paraId="6049BB79" w14:textId="77777777" w:rsidR="00AA541F" w:rsidRPr="008470F3" w:rsidRDefault="0023183C">
      <w:pPr>
        <w:ind w:left="600"/>
        <w:rPr>
          <w:color w:val="222222"/>
          <w:highlight w:val="white"/>
        </w:rPr>
      </w:pPr>
      <w:r w:rsidRPr="008470F3">
        <w:rPr>
          <w:color w:val="222222"/>
          <w:highlight w:val="white"/>
        </w:rPr>
        <w:t xml:space="preserve">Debbie Osborne, PS 11 Programs and Community Based Organization (CBO) representative </w:t>
      </w:r>
    </w:p>
    <w:p w14:paraId="07A9F836" w14:textId="77777777" w:rsidR="00AA541F" w:rsidRPr="008470F3" w:rsidRDefault="0023183C">
      <w:pPr>
        <w:rPr>
          <w:color w:val="222222"/>
          <w:highlight w:val="white"/>
        </w:rPr>
      </w:pPr>
      <w:r w:rsidRPr="008470F3">
        <w:rPr>
          <w:b/>
          <w:u w:val="single"/>
        </w:rPr>
        <w:t xml:space="preserve">Parents: </w:t>
      </w:r>
    </w:p>
    <w:p w14:paraId="03DDF95F" w14:textId="77777777" w:rsidR="00304B74" w:rsidRDefault="00304B74" w:rsidP="00304B74">
      <w:pPr>
        <w:ind w:left="600"/>
        <w:rPr>
          <w:color w:val="222222"/>
          <w:highlight w:val="white"/>
        </w:rPr>
      </w:pPr>
      <w:r>
        <w:rPr>
          <w:color w:val="222222"/>
          <w:highlight w:val="white"/>
        </w:rPr>
        <w:t>Inbar Aricha-Metzer</w:t>
      </w:r>
    </w:p>
    <w:p w14:paraId="4EFE9B13" w14:textId="7A254BE8" w:rsidR="00304B74" w:rsidRPr="008470F3" w:rsidRDefault="00304B74" w:rsidP="00304B74">
      <w:pPr>
        <w:ind w:left="600"/>
        <w:rPr>
          <w:color w:val="222222"/>
          <w:highlight w:val="white"/>
        </w:rPr>
      </w:pPr>
      <w:r w:rsidRPr="008470F3">
        <w:rPr>
          <w:color w:val="222222"/>
          <w:highlight w:val="white"/>
        </w:rPr>
        <w:t>Vanessa Merlis</w:t>
      </w:r>
    </w:p>
    <w:p w14:paraId="189001AB" w14:textId="77777777" w:rsidR="00304B74" w:rsidRPr="008470F3" w:rsidRDefault="00304B74" w:rsidP="00304B74">
      <w:pPr>
        <w:ind w:left="600"/>
        <w:rPr>
          <w:color w:val="222222"/>
          <w:highlight w:val="white"/>
        </w:rPr>
      </w:pPr>
      <w:r w:rsidRPr="008470F3">
        <w:rPr>
          <w:color w:val="222222"/>
          <w:highlight w:val="white"/>
        </w:rPr>
        <w:t>Ron Miller</w:t>
      </w:r>
    </w:p>
    <w:p w14:paraId="12068D7A" w14:textId="72AB1147" w:rsidR="00AA541F" w:rsidRDefault="0023183C">
      <w:pPr>
        <w:ind w:left="600"/>
        <w:rPr>
          <w:color w:val="222222"/>
          <w:highlight w:val="white"/>
        </w:rPr>
      </w:pPr>
      <w:r w:rsidRPr="008470F3">
        <w:rPr>
          <w:color w:val="222222"/>
          <w:highlight w:val="white"/>
        </w:rPr>
        <w:t>Sonal Pate</w:t>
      </w:r>
      <w:r w:rsidR="00B57B69" w:rsidRPr="008470F3">
        <w:rPr>
          <w:color w:val="222222"/>
          <w:highlight w:val="white"/>
        </w:rPr>
        <w:t>l</w:t>
      </w:r>
    </w:p>
    <w:p w14:paraId="27C2BB1E" w14:textId="1D8D0D07" w:rsidR="00023934" w:rsidRPr="008470F3" w:rsidRDefault="00023934" w:rsidP="00023934">
      <w:pPr>
        <w:ind w:left="600"/>
        <w:rPr>
          <w:color w:val="222222"/>
          <w:highlight w:val="white"/>
        </w:rPr>
      </w:pPr>
      <w:r>
        <w:rPr>
          <w:color w:val="222222"/>
          <w:highlight w:val="white"/>
        </w:rPr>
        <w:t>Sheniqua Simon</w:t>
      </w:r>
    </w:p>
    <w:p w14:paraId="417BAA4C" w14:textId="3F9DCE90" w:rsidR="00AA541F" w:rsidRPr="008470F3" w:rsidRDefault="0023183C">
      <w:pPr>
        <w:ind w:left="600"/>
        <w:rPr>
          <w:color w:val="222222"/>
          <w:highlight w:val="white"/>
        </w:rPr>
      </w:pPr>
      <w:r w:rsidRPr="008470F3">
        <w:rPr>
          <w:color w:val="222222"/>
          <w:highlight w:val="white"/>
        </w:rPr>
        <w:t xml:space="preserve">Jordan Wright </w:t>
      </w:r>
      <w:r w:rsidR="00BD1102" w:rsidRPr="008470F3">
        <w:rPr>
          <w:color w:val="222222"/>
          <w:highlight w:val="white"/>
        </w:rPr>
        <w:t>(Chair)</w:t>
      </w:r>
    </w:p>
    <w:p w14:paraId="7BE43C87" w14:textId="77777777" w:rsidR="00AA541F" w:rsidRPr="008470F3" w:rsidRDefault="0023183C">
      <w:pPr>
        <w:rPr>
          <w:color w:val="222222"/>
          <w:highlight w:val="white"/>
        </w:rPr>
      </w:pPr>
      <w:r w:rsidRPr="008470F3">
        <w:rPr>
          <w:b/>
          <w:highlight w:val="white"/>
          <w:u w:val="single"/>
        </w:rPr>
        <w:t>Not Present:</w:t>
      </w:r>
    </w:p>
    <w:p w14:paraId="1ECCDC02" w14:textId="27391379" w:rsidR="000F34B9" w:rsidRPr="008470F3" w:rsidRDefault="000F34B9" w:rsidP="000F34B9">
      <w:pPr>
        <w:ind w:left="600"/>
        <w:rPr>
          <w:color w:val="222222"/>
          <w:highlight w:val="white"/>
        </w:rPr>
      </w:pPr>
    </w:p>
    <w:p w14:paraId="314B3FD6" w14:textId="77777777" w:rsidR="00CF23B8" w:rsidRPr="008470F3" w:rsidRDefault="00CF23B8">
      <w:pPr>
        <w:rPr>
          <w:color w:val="222222"/>
          <w:highlight w:val="white"/>
        </w:rPr>
      </w:pPr>
    </w:p>
    <w:p w14:paraId="6E1E765A" w14:textId="7F4B65BD" w:rsidR="00AA541F" w:rsidRPr="008470F3" w:rsidRDefault="0023183C">
      <w:pPr>
        <w:rPr>
          <w:b/>
          <w:color w:val="222222"/>
          <w:highlight w:val="white"/>
        </w:rPr>
      </w:pPr>
      <w:r w:rsidRPr="008470F3">
        <w:rPr>
          <w:b/>
          <w:color w:val="222222"/>
          <w:highlight w:val="white"/>
        </w:rPr>
        <w:t xml:space="preserve">Minutes: </w:t>
      </w:r>
    </w:p>
    <w:p w14:paraId="36373C52" w14:textId="77777777" w:rsidR="00AA541F" w:rsidRPr="008470F3" w:rsidRDefault="00AA541F">
      <w:pPr>
        <w:ind w:left="360"/>
        <w:rPr>
          <w:b/>
          <w:color w:val="222222"/>
          <w:highlight w:val="white"/>
        </w:rPr>
      </w:pPr>
    </w:p>
    <w:p w14:paraId="6D444157" w14:textId="60334F2C" w:rsidR="00CF23B8" w:rsidRPr="008470F3" w:rsidRDefault="00304B74" w:rsidP="00CF23B8">
      <w:pPr>
        <w:spacing w:line="240" w:lineRule="auto"/>
        <w:rPr>
          <w:rFonts w:ascii="Times New Roman" w:eastAsia="Times New Roman" w:hAnsi="Times New Roman" w:cs="Times New Roman"/>
          <w:lang w:val="en-US"/>
        </w:rPr>
      </w:pPr>
      <w:r>
        <w:rPr>
          <w:rFonts w:eastAsia="Times New Roman"/>
          <w:color w:val="000000"/>
          <w:lang w:val="en-US"/>
        </w:rPr>
        <w:t>I</w:t>
      </w:r>
      <w:r w:rsidR="00D3048A">
        <w:rPr>
          <w:rFonts w:eastAsia="Times New Roman"/>
          <w:color w:val="000000"/>
          <w:lang w:val="en-US"/>
        </w:rPr>
        <w:t xml:space="preserve">. </w:t>
      </w:r>
      <w:r w:rsidR="000E194D">
        <w:rPr>
          <w:rFonts w:eastAsia="Times New Roman"/>
          <w:color w:val="000000"/>
          <w:lang w:val="en-US"/>
        </w:rPr>
        <w:t>March</w:t>
      </w:r>
      <w:r w:rsidR="00C10979">
        <w:rPr>
          <w:rFonts w:eastAsia="Times New Roman"/>
          <w:color w:val="000000"/>
          <w:lang w:val="en-US"/>
        </w:rPr>
        <w:t xml:space="preserve"> minutes approved.</w:t>
      </w:r>
    </w:p>
    <w:p w14:paraId="6E8B8B3B" w14:textId="77777777"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 </w:t>
      </w:r>
    </w:p>
    <w:p w14:paraId="7A695489" w14:textId="0E4FCB62"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II. Old Business</w:t>
      </w:r>
    </w:p>
    <w:p w14:paraId="35DD0095" w14:textId="77777777"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 </w:t>
      </w:r>
    </w:p>
    <w:p w14:paraId="7A6C34DC" w14:textId="503A2F01" w:rsidR="00CF23B8" w:rsidRPr="008470F3" w:rsidRDefault="00CF23B8" w:rsidP="00CF23B8">
      <w:pPr>
        <w:spacing w:line="240" w:lineRule="auto"/>
        <w:ind w:left="460"/>
        <w:rPr>
          <w:rFonts w:ascii="Times New Roman" w:eastAsia="Times New Roman" w:hAnsi="Times New Roman" w:cs="Times New Roman"/>
          <w:lang w:val="en-US"/>
        </w:rPr>
      </w:pPr>
      <w:r w:rsidRPr="008470F3">
        <w:rPr>
          <w:rFonts w:eastAsia="Times New Roman"/>
          <w:color w:val="000000"/>
          <w:lang w:val="en-US"/>
        </w:rPr>
        <w:t>A. G&amp;T Outreach project</w:t>
      </w:r>
      <w:r w:rsidR="000E194D">
        <w:rPr>
          <w:rFonts w:eastAsia="Times New Roman"/>
          <w:color w:val="000000"/>
          <w:lang w:val="en-US"/>
        </w:rPr>
        <w:t xml:space="preserve"> (tabled)</w:t>
      </w:r>
    </w:p>
    <w:p w14:paraId="797D00A9" w14:textId="77777777" w:rsidR="007A15FE" w:rsidRPr="008470F3" w:rsidRDefault="007A15FE" w:rsidP="00CF23B8">
      <w:pPr>
        <w:spacing w:line="240" w:lineRule="auto"/>
        <w:rPr>
          <w:rFonts w:ascii="Times New Roman" w:eastAsia="Times New Roman" w:hAnsi="Times New Roman" w:cs="Times New Roman"/>
          <w:lang w:val="en-US"/>
        </w:rPr>
      </w:pPr>
    </w:p>
    <w:p w14:paraId="70ED534D" w14:textId="28E76C0B"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B. Book Club updates</w:t>
      </w:r>
      <w:r w:rsidR="000E194D">
        <w:rPr>
          <w:rFonts w:eastAsia="Times New Roman"/>
          <w:color w:val="000000"/>
          <w:lang w:val="en-US"/>
        </w:rPr>
        <w:t xml:space="preserve"> (tabled)</w:t>
      </w:r>
    </w:p>
    <w:p w14:paraId="3B09889D" w14:textId="77777777" w:rsidR="00B57B69" w:rsidRPr="00B57B69" w:rsidRDefault="00B57B69" w:rsidP="00B57B69">
      <w:pPr>
        <w:pStyle w:val="ListParagraph"/>
        <w:spacing w:line="240" w:lineRule="auto"/>
        <w:ind w:left="1440"/>
        <w:rPr>
          <w:rFonts w:ascii="Times New Roman" w:eastAsia="Times New Roman" w:hAnsi="Times New Roman" w:cs="Times New Roman"/>
          <w:sz w:val="24"/>
          <w:szCs w:val="24"/>
          <w:lang w:val="en-US"/>
        </w:rPr>
      </w:pPr>
    </w:p>
    <w:p w14:paraId="42825500" w14:textId="710B84A9" w:rsidR="00CF23B8" w:rsidRDefault="00CF23B8" w:rsidP="00CF23B8">
      <w:pPr>
        <w:spacing w:line="240" w:lineRule="auto"/>
        <w:ind w:left="460"/>
        <w:rPr>
          <w:rFonts w:eastAsia="Times New Roman"/>
          <w:color w:val="000000"/>
          <w:lang w:val="en-US"/>
        </w:rPr>
      </w:pPr>
      <w:r w:rsidRPr="00CF23B8">
        <w:rPr>
          <w:rFonts w:eastAsia="Times New Roman"/>
          <w:color w:val="000000"/>
          <w:lang w:val="en-US"/>
        </w:rPr>
        <w:t>C. Affinity Group/Culture Months updates</w:t>
      </w:r>
      <w:r w:rsidR="000E194D">
        <w:rPr>
          <w:rFonts w:eastAsia="Times New Roman"/>
          <w:color w:val="000000"/>
          <w:lang w:val="en-US"/>
        </w:rPr>
        <w:t xml:space="preserve"> (tabled)</w:t>
      </w:r>
    </w:p>
    <w:p w14:paraId="6B4AA901" w14:textId="77777777"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 </w:t>
      </w:r>
    </w:p>
    <w:p w14:paraId="2A428978" w14:textId="4A8C324B"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D. Family Fridays</w:t>
      </w:r>
      <w:r w:rsidR="000E194D">
        <w:rPr>
          <w:rFonts w:eastAsia="Times New Roman"/>
          <w:color w:val="000000"/>
          <w:lang w:val="en-US"/>
        </w:rPr>
        <w:t xml:space="preserve"> (tabled)</w:t>
      </w:r>
    </w:p>
    <w:p w14:paraId="5C716396" w14:textId="77777777" w:rsidR="000E194D" w:rsidRDefault="000E194D" w:rsidP="00D3048A">
      <w:pPr>
        <w:tabs>
          <w:tab w:val="left" w:pos="1440"/>
        </w:tabs>
        <w:spacing w:line="240" w:lineRule="auto"/>
        <w:ind w:left="450"/>
        <w:textAlignment w:val="baseline"/>
        <w:rPr>
          <w:rFonts w:eastAsia="Times New Roman"/>
          <w:color w:val="000000"/>
          <w:lang w:val="en-US"/>
        </w:rPr>
      </w:pPr>
    </w:p>
    <w:p w14:paraId="7FF560A5" w14:textId="7CDDC73B" w:rsidR="00D3048A" w:rsidRDefault="00D3048A" w:rsidP="00D3048A">
      <w:pPr>
        <w:tabs>
          <w:tab w:val="left" w:pos="1440"/>
        </w:tabs>
        <w:spacing w:line="240" w:lineRule="auto"/>
        <w:ind w:left="450"/>
        <w:textAlignment w:val="baseline"/>
        <w:rPr>
          <w:rFonts w:eastAsia="Times New Roman"/>
          <w:color w:val="000000"/>
          <w:lang w:val="en-US"/>
        </w:rPr>
      </w:pPr>
      <w:r>
        <w:rPr>
          <w:rFonts w:eastAsia="Times New Roman"/>
          <w:color w:val="000000"/>
          <w:lang w:val="en-US"/>
        </w:rPr>
        <w:t>E. Teacher-Parent Communication</w:t>
      </w:r>
      <w:r w:rsidR="000E194D">
        <w:rPr>
          <w:rFonts w:eastAsia="Times New Roman"/>
          <w:color w:val="000000"/>
          <w:lang w:val="en-US"/>
        </w:rPr>
        <w:t xml:space="preserve"> (tabled)</w:t>
      </w:r>
    </w:p>
    <w:p w14:paraId="427A5F00" w14:textId="77777777" w:rsidR="00A46985" w:rsidRDefault="00A46985" w:rsidP="00CF23B8">
      <w:pPr>
        <w:spacing w:line="240" w:lineRule="auto"/>
        <w:rPr>
          <w:rFonts w:eastAsia="Times New Roman"/>
          <w:color w:val="000000"/>
          <w:lang w:val="en-US"/>
        </w:rPr>
      </w:pPr>
    </w:p>
    <w:p w14:paraId="386AB74C" w14:textId="130B9CFB" w:rsidR="00CF23B8" w:rsidRPr="00CF23B8" w:rsidRDefault="00CF23B8" w:rsidP="00CF23B8">
      <w:pPr>
        <w:spacing w:line="240" w:lineRule="auto"/>
        <w:rPr>
          <w:rFonts w:ascii="Times New Roman" w:eastAsia="Times New Roman" w:hAnsi="Times New Roman" w:cs="Times New Roman"/>
          <w:sz w:val="24"/>
          <w:szCs w:val="24"/>
          <w:lang w:val="en-US"/>
        </w:rPr>
      </w:pPr>
      <w:r w:rsidRPr="00CF23B8">
        <w:rPr>
          <w:rFonts w:eastAsia="Times New Roman"/>
          <w:color w:val="000000"/>
          <w:lang w:val="en-US"/>
        </w:rPr>
        <w:t>I</w:t>
      </w:r>
      <w:r w:rsidR="00D3048A">
        <w:rPr>
          <w:rFonts w:eastAsia="Times New Roman"/>
          <w:color w:val="000000"/>
          <w:lang w:val="en-US"/>
        </w:rPr>
        <w:t>II</w:t>
      </w:r>
      <w:r w:rsidRPr="00CF23B8">
        <w:rPr>
          <w:rFonts w:eastAsia="Times New Roman"/>
          <w:color w:val="000000"/>
          <w:lang w:val="en-US"/>
        </w:rPr>
        <w:t>. Comprehensive Education Plan</w:t>
      </w:r>
    </w:p>
    <w:p w14:paraId="7106AD82"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39EFA5EF" w14:textId="53EE7901" w:rsidR="004006A7" w:rsidRPr="004006A7" w:rsidRDefault="001D2D75" w:rsidP="001D2D75">
      <w:pPr>
        <w:spacing w:line="240" w:lineRule="auto"/>
        <w:ind w:left="450"/>
        <w:textAlignment w:val="baseline"/>
        <w:rPr>
          <w:rFonts w:eastAsia="Times New Roman"/>
          <w:color w:val="000000"/>
          <w:lang w:val="en-US"/>
        </w:rPr>
      </w:pPr>
      <w:r>
        <w:rPr>
          <w:rFonts w:eastAsia="Times New Roman"/>
          <w:color w:val="000000"/>
          <w:lang w:val="en-US"/>
        </w:rPr>
        <w:t xml:space="preserve">A. </w:t>
      </w:r>
      <w:r>
        <w:rPr>
          <w:rFonts w:eastAsia="Times New Roman"/>
          <w:color w:val="000000"/>
          <w:lang w:val="en-US"/>
        </w:rPr>
        <w:tab/>
      </w:r>
      <w:r w:rsidR="00C10979">
        <w:rPr>
          <w:rFonts w:eastAsia="Times New Roman"/>
          <w:color w:val="000000"/>
          <w:lang w:val="en-US"/>
        </w:rPr>
        <w:t>No updates</w:t>
      </w:r>
    </w:p>
    <w:p w14:paraId="74B45D38" w14:textId="77777777" w:rsidR="00CF23B8" w:rsidRPr="004006A7" w:rsidRDefault="00CF23B8" w:rsidP="00CF23B8">
      <w:pPr>
        <w:spacing w:line="240" w:lineRule="auto"/>
        <w:rPr>
          <w:rFonts w:eastAsia="Times New Roman"/>
          <w:lang w:val="en-US"/>
        </w:rPr>
      </w:pPr>
    </w:p>
    <w:p w14:paraId="46692980" w14:textId="3F921097" w:rsidR="00CF23B8" w:rsidRPr="004006A7" w:rsidRDefault="00D3048A" w:rsidP="00CF23B8">
      <w:pPr>
        <w:spacing w:line="240" w:lineRule="auto"/>
        <w:rPr>
          <w:rFonts w:eastAsia="Times New Roman"/>
          <w:lang w:val="en-US"/>
        </w:rPr>
      </w:pPr>
      <w:r>
        <w:rPr>
          <w:rFonts w:eastAsia="Times New Roman"/>
          <w:color w:val="000000"/>
          <w:lang w:val="en-US"/>
        </w:rPr>
        <w:t>I</w:t>
      </w:r>
      <w:r w:rsidR="00CF23B8" w:rsidRPr="004006A7">
        <w:rPr>
          <w:rFonts w:eastAsia="Times New Roman"/>
          <w:color w:val="000000"/>
          <w:lang w:val="en-US"/>
        </w:rPr>
        <w:t>V. New Business</w:t>
      </w:r>
    </w:p>
    <w:p w14:paraId="4B69EC97"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39A63592" w14:textId="16A00857" w:rsidR="00CF23B8" w:rsidRDefault="001D2D75" w:rsidP="001D2D75">
      <w:pPr>
        <w:spacing w:line="240" w:lineRule="auto"/>
        <w:ind w:left="450"/>
        <w:textAlignment w:val="baseline"/>
        <w:rPr>
          <w:rFonts w:eastAsia="Times New Roman"/>
          <w:color w:val="000000"/>
          <w:lang w:val="en-US"/>
        </w:rPr>
      </w:pPr>
      <w:r>
        <w:rPr>
          <w:rFonts w:eastAsia="Times New Roman"/>
          <w:color w:val="000000"/>
          <w:lang w:val="en-US"/>
        </w:rPr>
        <w:t xml:space="preserve">A. </w:t>
      </w:r>
      <w:r w:rsidR="000E194D">
        <w:rPr>
          <w:rFonts w:eastAsia="Times New Roman"/>
          <w:color w:val="000000"/>
          <w:lang w:val="en-US"/>
        </w:rPr>
        <w:t>Remote Learning</w:t>
      </w:r>
    </w:p>
    <w:p w14:paraId="0453F88C" w14:textId="77777777" w:rsidR="001D2D75" w:rsidRPr="00CF23B8" w:rsidRDefault="001D2D75" w:rsidP="001D2D75">
      <w:pPr>
        <w:spacing w:line="240" w:lineRule="auto"/>
        <w:ind w:left="450"/>
        <w:textAlignment w:val="baseline"/>
        <w:rPr>
          <w:rFonts w:eastAsia="Times New Roman"/>
          <w:color w:val="000000"/>
          <w:lang w:val="en-US"/>
        </w:rPr>
      </w:pPr>
    </w:p>
    <w:p w14:paraId="2537A57B" w14:textId="73CC6399" w:rsidR="00F243F3" w:rsidRPr="00F243F3" w:rsidRDefault="00F243F3" w:rsidP="00F243F3">
      <w:pPr>
        <w:numPr>
          <w:ilvl w:val="0"/>
          <w:numId w:val="17"/>
        </w:numPr>
        <w:tabs>
          <w:tab w:val="clear" w:pos="720"/>
        </w:tabs>
        <w:spacing w:line="240" w:lineRule="auto"/>
        <w:textAlignment w:val="baseline"/>
        <w:rPr>
          <w:rFonts w:eastAsia="Times New Roman"/>
          <w:color w:val="000000"/>
          <w:lang w:val="en-US"/>
        </w:rPr>
      </w:pPr>
      <w:r w:rsidRPr="00F243F3">
        <w:rPr>
          <w:rFonts w:eastAsia="Times New Roman"/>
          <w:color w:val="000000"/>
          <w:lang w:val="en-US"/>
        </w:rPr>
        <w:t>School will still be in session during the days “spring break” should have been. During this time, teachers developed themed days and planned activities for the students to work on during these days. These activities do not need to be posted and submitted to the teacher.</w:t>
      </w:r>
    </w:p>
    <w:p w14:paraId="7FC43CF9" w14:textId="6CF913F1" w:rsidR="00F243F3" w:rsidRPr="00F243F3" w:rsidRDefault="00F243F3" w:rsidP="00F243F3">
      <w:pPr>
        <w:numPr>
          <w:ilvl w:val="0"/>
          <w:numId w:val="17"/>
        </w:numPr>
        <w:tabs>
          <w:tab w:val="clear" w:pos="720"/>
        </w:tabs>
        <w:spacing w:line="240" w:lineRule="auto"/>
        <w:textAlignment w:val="baseline"/>
        <w:rPr>
          <w:rFonts w:eastAsia="Times New Roman"/>
          <w:color w:val="000000"/>
          <w:lang w:val="en-US"/>
        </w:rPr>
      </w:pPr>
      <w:r w:rsidRPr="00F243F3">
        <w:rPr>
          <w:rFonts w:eastAsia="Times New Roman"/>
          <w:color w:val="000000"/>
          <w:lang w:val="en-US"/>
        </w:rPr>
        <w:t>Teachers are very grateful for the patience showed toward them during this time and would like the conversation to continue about having continued patience during this time until the kinks are worked out.</w:t>
      </w:r>
    </w:p>
    <w:p w14:paraId="69339692" w14:textId="4C34A9FE" w:rsidR="00F243F3" w:rsidRPr="00F243F3" w:rsidRDefault="00F243F3" w:rsidP="00F243F3">
      <w:pPr>
        <w:numPr>
          <w:ilvl w:val="0"/>
          <w:numId w:val="17"/>
        </w:numPr>
        <w:tabs>
          <w:tab w:val="clear" w:pos="720"/>
        </w:tabs>
        <w:spacing w:line="240" w:lineRule="auto"/>
        <w:textAlignment w:val="baseline"/>
        <w:rPr>
          <w:rFonts w:eastAsia="Times New Roman"/>
          <w:color w:val="000000"/>
          <w:lang w:val="en-US"/>
        </w:rPr>
      </w:pPr>
      <w:r w:rsidRPr="00F243F3">
        <w:rPr>
          <w:rFonts w:eastAsia="Times New Roman"/>
          <w:color w:val="000000"/>
          <w:lang w:val="en-US"/>
        </w:rPr>
        <w:t>Parents and kids loved morning meeting each morning. They loved how it helped structure the day and allow students to have interactions with their classmates and teacher.</w:t>
      </w:r>
    </w:p>
    <w:p w14:paraId="7FFC4C80" w14:textId="1C46D3D7" w:rsidR="007A15FE" w:rsidRDefault="00F243F3" w:rsidP="00F243F3">
      <w:pPr>
        <w:numPr>
          <w:ilvl w:val="0"/>
          <w:numId w:val="17"/>
        </w:numPr>
        <w:tabs>
          <w:tab w:val="clear" w:pos="720"/>
        </w:tabs>
        <w:spacing w:line="240" w:lineRule="auto"/>
        <w:textAlignment w:val="baseline"/>
        <w:rPr>
          <w:rFonts w:eastAsia="Times New Roman"/>
          <w:color w:val="000000"/>
          <w:lang w:val="en-US"/>
        </w:rPr>
      </w:pPr>
      <w:r w:rsidRPr="00F243F3">
        <w:rPr>
          <w:rFonts w:eastAsia="Times New Roman"/>
          <w:color w:val="000000"/>
          <w:lang w:val="en-US"/>
        </w:rPr>
        <w:t>Teachers will work over the next week and a half on how to roll out new units as well as how to incorporate small group instruction in order to meet the needs of each student.</w:t>
      </w:r>
    </w:p>
    <w:p w14:paraId="64398F5B" w14:textId="69093D9A" w:rsidR="00F243F3" w:rsidRDefault="00F243F3" w:rsidP="00F243F3">
      <w:pPr>
        <w:numPr>
          <w:ilvl w:val="0"/>
          <w:numId w:val="17"/>
        </w:numPr>
        <w:tabs>
          <w:tab w:val="clear" w:pos="720"/>
        </w:tabs>
        <w:spacing w:line="240" w:lineRule="auto"/>
        <w:textAlignment w:val="baseline"/>
        <w:rPr>
          <w:rFonts w:eastAsia="Times New Roman"/>
          <w:color w:val="000000"/>
          <w:lang w:val="en-US"/>
        </w:rPr>
      </w:pPr>
      <w:r>
        <w:rPr>
          <w:rFonts w:eastAsia="Times New Roman"/>
          <w:color w:val="000000"/>
          <w:lang w:val="en-US"/>
        </w:rPr>
        <w:t>Going forward:</w:t>
      </w:r>
    </w:p>
    <w:p w14:paraId="6F9D496A" w14:textId="1B7F11FC" w:rsidR="00F243F3" w:rsidRPr="00F243F3" w:rsidRDefault="00F243F3" w:rsidP="00F243F3">
      <w:pPr>
        <w:numPr>
          <w:ilvl w:val="1"/>
          <w:numId w:val="17"/>
        </w:numPr>
        <w:spacing w:line="240" w:lineRule="auto"/>
        <w:textAlignment w:val="baseline"/>
        <w:rPr>
          <w:rFonts w:eastAsia="Times New Roman"/>
          <w:color w:val="000000"/>
          <w:lang w:val="en-US"/>
        </w:rPr>
      </w:pPr>
      <w:r w:rsidRPr="00F243F3">
        <w:rPr>
          <w:rFonts w:eastAsia="Times New Roman"/>
          <w:color w:val="000000"/>
          <w:lang w:val="en-US"/>
        </w:rPr>
        <w:t xml:space="preserve">How can teachers organize work that is posted in a way to make sure students/parents understand </w:t>
      </w:r>
      <w:r>
        <w:rPr>
          <w:rFonts w:eastAsia="Times New Roman"/>
          <w:color w:val="000000"/>
          <w:lang w:val="en-US"/>
        </w:rPr>
        <w:t xml:space="preserve">clearly </w:t>
      </w:r>
      <w:r w:rsidRPr="00F243F3">
        <w:rPr>
          <w:rFonts w:eastAsia="Times New Roman"/>
          <w:color w:val="000000"/>
          <w:lang w:val="en-US"/>
        </w:rPr>
        <w:t xml:space="preserve">what has been </w:t>
      </w:r>
      <w:r>
        <w:rPr>
          <w:rFonts w:eastAsia="Times New Roman"/>
          <w:color w:val="000000"/>
          <w:lang w:val="en-US"/>
        </w:rPr>
        <w:t xml:space="preserve">and needs to be </w:t>
      </w:r>
      <w:r w:rsidRPr="00F243F3">
        <w:rPr>
          <w:rFonts w:eastAsia="Times New Roman"/>
          <w:color w:val="000000"/>
          <w:lang w:val="en-US"/>
        </w:rPr>
        <w:t>completed</w:t>
      </w:r>
      <w:r>
        <w:rPr>
          <w:rFonts w:eastAsia="Times New Roman"/>
          <w:color w:val="000000"/>
          <w:lang w:val="en-US"/>
        </w:rPr>
        <w:t xml:space="preserve"> and submitted</w:t>
      </w:r>
      <w:r w:rsidRPr="00F243F3">
        <w:rPr>
          <w:rFonts w:eastAsia="Times New Roman"/>
          <w:color w:val="000000"/>
          <w:lang w:val="en-US"/>
        </w:rPr>
        <w:t>?</w:t>
      </w:r>
    </w:p>
    <w:p w14:paraId="16614837" w14:textId="74E1AE23" w:rsidR="00F243F3" w:rsidRPr="00F243F3" w:rsidRDefault="00F243F3" w:rsidP="00F243F3">
      <w:pPr>
        <w:numPr>
          <w:ilvl w:val="1"/>
          <w:numId w:val="17"/>
        </w:numPr>
        <w:spacing w:line="240" w:lineRule="auto"/>
        <w:textAlignment w:val="baseline"/>
        <w:rPr>
          <w:rFonts w:eastAsia="Times New Roman"/>
          <w:color w:val="000000"/>
          <w:lang w:val="en-US"/>
        </w:rPr>
      </w:pPr>
      <w:r w:rsidRPr="00F243F3">
        <w:rPr>
          <w:rFonts w:eastAsia="Times New Roman"/>
          <w:color w:val="000000"/>
          <w:lang w:val="en-US"/>
        </w:rPr>
        <w:t xml:space="preserve">Teachers will discuss creating a calendar of assignments or a way to color code activities that need to be completed. </w:t>
      </w:r>
    </w:p>
    <w:p w14:paraId="2F7479DC" w14:textId="77777777" w:rsidR="00863671" w:rsidRDefault="00863671" w:rsidP="00CF23B8">
      <w:pPr>
        <w:spacing w:line="240" w:lineRule="auto"/>
        <w:rPr>
          <w:rFonts w:eastAsia="Times New Roman"/>
          <w:color w:val="000000"/>
          <w:lang w:val="en-US"/>
        </w:rPr>
      </w:pPr>
    </w:p>
    <w:p w14:paraId="0C64AA0A" w14:textId="61934EAA" w:rsidR="00CF23B8" w:rsidRPr="00CF23B8" w:rsidRDefault="00CF23B8" w:rsidP="00CF23B8">
      <w:pPr>
        <w:spacing w:line="240" w:lineRule="auto"/>
        <w:rPr>
          <w:rFonts w:ascii="Times New Roman" w:eastAsia="Times New Roman" w:hAnsi="Times New Roman" w:cs="Times New Roman"/>
          <w:sz w:val="24"/>
          <w:szCs w:val="24"/>
          <w:lang w:val="en-US"/>
        </w:rPr>
      </w:pPr>
      <w:r w:rsidRPr="00CF23B8">
        <w:rPr>
          <w:rFonts w:eastAsia="Times New Roman"/>
          <w:color w:val="000000"/>
          <w:lang w:val="en-US"/>
        </w:rPr>
        <w:t>V. Adjourn</w:t>
      </w:r>
    </w:p>
    <w:p w14:paraId="3AE96D05" w14:textId="77777777" w:rsidR="00AA541F" w:rsidRPr="00EE1106" w:rsidRDefault="00AA541F">
      <w:pPr>
        <w:rPr>
          <w:color w:val="222222"/>
          <w:sz w:val="19"/>
          <w:szCs w:val="19"/>
          <w:highlight w:val="white"/>
        </w:rPr>
      </w:pPr>
    </w:p>
    <w:p w14:paraId="28083D86" w14:textId="35D93132" w:rsidR="00AA541F" w:rsidRPr="00EE1106" w:rsidRDefault="0023183C">
      <w:pPr>
        <w:rPr>
          <w:b/>
          <w:color w:val="222222"/>
          <w:sz w:val="19"/>
          <w:szCs w:val="19"/>
          <w:highlight w:val="white"/>
        </w:rPr>
      </w:pPr>
      <w:r w:rsidRPr="00EE1106">
        <w:rPr>
          <w:b/>
          <w:color w:val="222222"/>
          <w:sz w:val="19"/>
          <w:szCs w:val="19"/>
          <w:highlight w:val="white"/>
        </w:rPr>
        <w:t xml:space="preserve">Next meeting: Tuesday, </w:t>
      </w:r>
      <w:r w:rsidR="000E194D">
        <w:rPr>
          <w:b/>
          <w:color w:val="222222"/>
          <w:sz w:val="19"/>
          <w:szCs w:val="19"/>
          <w:highlight w:val="white"/>
        </w:rPr>
        <w:t>May 5</w:t>
      </w:r>
      <w:r w:rsidR="00304B74">
        <w:rPr>
          <w:b/>
          <w:color w:val="222222"/>
          <w:sz w:val="19"/>
          <w:szCs w:val="19"/>
          <w:highlight w:val="white"/>
        </w:rPr>
        <w:t>,</w:t>
      </w:r>
      <w:r w:rsidR="00E960AC" w:rsidRPr="00EE1106">
        <w:rPr>
          <w:b/>
          <w:color w:val="222222"/>
          <w:sz w:val="19"/>
          <w:szCs w:val="19"/>
          <w:highlight w:val="white"/>
        </w:rPr>
        <w:t xml:space="preserve"> 20</w:t>
      </w:r>
      <w:r w:rsidR="00863671">
        <w:rPr>
          <w:b/>
          <w:color w:val="222222"/>
          <w:sz w:val="19"/>
          <w:szCs w:val="19"/>
          <w:highlight w:val="white"/>
        </w:rPr>
        <w:t>20</w:t>
      </w:r>
      <w:r w:rsidR="000E194D">
        <w:rPr>
          <w:b/>
          <w:color w:val="222222"/>
          <w:sz w:val="19"/>
          <w:szCs w:val="19"/>
          <w:highlight w:val="white"/>
        </w:rPr>
        <w:t>, time TBD</w:t>
      </w:r>
      <w:r w:rsidRPr="00EE1106">
        <w:rPr>
          <w:b/>
          <w:color w:val="222222"/>
          <w:sz w:val="19"/>
          <w:szCs w:val="19"/>
          <w:highlight w:val="white"/>
        </w:rPr>
        <w:t>.</w:t>
      </w:r>
    </w:p>
    <w:sectPr w:rsidR="00AA541F" w:rsidRPr="00EE11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F2C"/>
    <w:multiLevelType w:val="multilevel"/>
    <w:tmpl w:val="33629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88680D"/>
    <w:multiLevelType w:val="hybridMultilevel"/>
    <w:tmpl w:val="F26A90C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CBB180E"/>
    <w:multiLevelType w:val="multilevel"/>
    <w:tmpl w:val="FE7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C143A"/>
    <w:multiLevelType w:val="multilevel"/>
    <w:tmpl w:val="5FE8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0EC"/>
    <w:multiLevelType w:val="multilevel"/>
    <w:tmpl w:val="ABAEA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6BA633F"/>
    <w:multiLevelType w:val="multilevel"/>
    <w:tmpl w:val="833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04F3E"/>
    <w:multiLevelType w:val="multilevel"/>
    <w:tmpl w:val="A0CAC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E51D4"/>
    <w:multiLevelType w:val="hybridMultilevel"/>
    <w:tmpl w:val="E87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975F7"/>
    <w:multiLevelType w:val="multilevel"/>
    <w:tmpl w:val="A732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E6A52"/>
    <w:multiLevelType w:val="hybridMultilevel"/>
    <w:tmpl w:val="4DB8F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A192E39"/>
    <w:multiLevelType w:val="multilevel"/>
    <w:tmpl w:val="1FC40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AF0040A"/>
    <w:multiLevelType w:val="multilevel"/>
    <w:tmpl w:val="27B82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62563"/>
    <w:multiLevelType w:val="hybridMultilevel"/>
    <w:tmpl w:val="20F47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FC319F"/>
    <w:multiLevelType w:val="hybridMultilevel"/>
    <w:tmpl w:val="54EC7C4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4" w15:restartNumberingAfterBreak="0">
    <w:nsid w:val="607C4DE0"/>
    <w:multiLevelType w:val="multilevel"/>
    <w:tmpl w:val="833C32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3847EEE"/>
    <w:multiLevelType w:val="multilevel"/>
    <w:tmpl w:val="7FA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C6137"/>
    <w:multiLevelType w:val="hybridMultilevel"/>
    <w:tmpl w:val="8B9E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AA4B00"/>
    <w:multiLevelType w:val="multilevel"/>
    <w:tmpl w:val="0AEA2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9459A"/>
    <w:multiLevelType w:val="hybridMultilevel"/>
    <w:tmpl w:val="D9DC4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10"/>
  </w:num>
  <w:num w:numId="4">
    <w:abstractNumId w:val="4"/>
  </w:num>
  <w:num w:numId="5">
    <w:abstractNumId w:val="13"/>
  </w:num>
  <w:num w:numId="6">
    <w:abstractNumId w:val="12"/>
  </w:num>
  <w:num w:numId="7">
    <w:abstractNumId w:val="9"/>
  </w:num>
  <w:num w:numId="8">
    <w:abstractNumId w:val="18"/>
  </w:num>
  <w:num w:numId="9">
    <w:abstractNumId w:val="16"/>
  </w:num>
  <w:num w:numId="10">
    <w:abstractNumId w:val="15"/>
  </w:num>
  <w:num w:numId="11">
    <w:abstractNumId w:val="6"/>
  </w:num>
  <w:num w:numId="12">
    <w:abstractNumId w:val="8"/>
  </w:num>
  <w:num w:numId="13">
    <w:abstractNumId w:val="17"/>
  </w:num>
  <w:num w:numId="14">
    <w:abstractNumId w:val="2"/>
  </w:num>
  <w:num w:numId="15">
    <w:abstractNumId w:val="5"/>
  </w:num>
  <w:num w:numId="16">
    <w:abstractNumId w:val="3"/>
  </w:num>
  <w:num w:numId="17">
    <w:abstractNumId w:val="11"/>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1F"/>
    <w:rsid w:val="00023934"/>
    <w:rsid w:val="00030F35"/>
    <w:rsid w:val="00043705"/>
    <w:rsid w:val="000E194D"/>
    <w:rsid w:val="000F34B9"/>
    <w:rsid w:val="001D2D75"/>
    <w:rsid w:val="0020425B"/>
    <w:rsid w:val="0023183C"/>
    <w:rsid w:val="002A721A"/>
    <w:rsid w:val="002E33D5"/>
    <w:rsid w:val="002E5C71"/>
    <w:rsid w:val="00304B74"/>
    <w:rsid w:val="00371711"/>
    <w:rsid w:val="004006A7"/>
    <w:rsid w:val="004F5A76"/>
    <w:rsid w:val="00523C17"/>
    <w:rsid w:val="00550C0D"/>
    <w:rsid w:val="0056507C"/>
    <w:rsid w:val="005D1CD5"/>
    <w:rsid w:val="005E4D60"/>
    <w:rsid w:val="00607F92"/>
    <w:rsid w:val="00644EF1"/>
    <w:rsid w:val="00670F77"/>
    <w:rsid w:val="007031B4"/>
    <w:rsid w:val="00703E99"/>
    <w:rsid w:val="007A15FE"/>
    <w:rsid w:val="008470F3"/>
    <w:rsid w:val="00863158"/>
    <w:rsid w:val="00863671"/>
    <w:rsid w:val="00923A00"/>
    <w:rsid w:val="0093273C"/>
    <w:rsid w:val="00935E3D"/>
    <w:rsid w:val="0097053C"/>
    <w:rsid w:val="00973BF7"/>
    <w:rsid w:val="00986C0C"/>
    <w:rsid w:val="009F3E6B"/>
    <w:rsid w:val="00A46985"/>
    <w:rsid w:val="00A66414"/>
    <w:rsid w:val="00A9047A"/>
    <w:rsid w:val="00AA541F"/>
    <w:rsid w:val="00AA7A27"/>
    <w:rsid w:val="00B57B69"/>
    <w:rsid w:val="00B90F77"/>
    <w:rsid w:val="00BB3981"/>
    <w:rsid w:val="00BD1102"/>
    <w:rsid w:val="00BD7619"/>
    <w:rsid w:val="00BF19A0"/>
    <w:rsid w:val="00C03C04"/>
    <w:rsid w:val="00C10979"/>
    <w:rsid w:val="00C713A5"/>
    <w:rsid w:val="00CF23B8"/>
    <w:rsid w:val="00D15A58"/>
    <w:rsid w:val="00D3048A"/>
    <w:rsid w:val="00D616B6"/>
    <w:rsid w:val="00E960AC"/>
    <w:rsid w:val="00EA6BB8"/>
    <w:rsid w:val="00EE1106"/>
    <w:rsid w:val="00EE5EEA"/>
    <w:rsid w:val="00F243F3"/>
    <w:rsid w:val="00F4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3E5C"/>
  <w15:docId w15:val="{9B02F26C-9C5D-DE4A-954C-470CC405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46415"/>
    <w:pPr>
      <w:ind w:left="720"/>
      <w:contextualSpacing/>
    </w:pPr>
  </w:style>
  <w:style w:type="paragraph" w:styleId="NormalWeb">
    <w:name w:val="Normal (Web)"/>
    <w:basedOn w:val="Normal"/>
    <w:uiPriority w:val="99"/>
    <w:semiHidden/>
    <w:unhideWhenUsed/>
    <w:rsid w:val="00CF23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F2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85579">
      <w:bodyDiv w:val="1"/>
      <w:marLeft w:val="0"/>
      <w:marRight w:val="0"/>
      <w:marTop w:val="0"/>
      <w:marBottom w:val="0"/>
      <w:divBdr>
        <w:top w:val="none" w:sz="0" w:space="0" w:color="auto"/>
        <w:left w:val="none" w:sz="0" w:space="0" w:color="auto"/>
        <w:bottom w:val="none" w:sz="0" w:space="0" w:color="auto"/>
        <w:right w:val="none" w:sz="0" w:space="0" w:color="auto"/>
      </w:divBdr>
    </w:div>
    <w:div w:id="144114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A. Jordan Wright</cp:lastModifiedBy>
  <cp:revision>4</cp:revision>
  <dcterms:created xsi:type="dcterms:W3CDTF">2020-04-16T13:19:00Z</dcterms:created>
  <dcterms:modified xsi:type="dcterms:W3CDTF">2020-04-16T13:24:00Z</dcterms:modified>
</cp:coreProperties>
</file>